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A06" w14:textId="60088200" w:rsidR="001E1922" w:rsidRDefault="0021391B">
      <w:pP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</w:pPr>
      <w:r w:rsidRPr="0021391B">
        <w:rPr>
          <w:b/>
          <w:bCs/>
        </w:rPr>
        <w:t>Ques:</w:t>
      </w:r>
      <w:r>
        <w:t xml:space="preserve"> </w:t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An a.c. generator consists of a coil of 1000 turns and cross-sectional area of 3m</w:t>
      </w:r>
      <w:r>
        <w:rPr>
          <w:rFonts w:ascii="Open Sans" w:hAnsi="Open Sans" w:cs="Open Sans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, rotating at a constant angular speed of 60 rad s</w:t>
      </w:r>
      <w:r>
        <w:rPr>
          <w:rFonts w:ascii="Open Sans" w:hAnsi="Open Sans" w:cs="Open Sans"/>
          <w:color w:val="3A3A3A"/>
          <w:sz w:val="17"/>
          <w:szCs w:val="17"/>
          <w:bdr w:val="none" w:sz="0" w:space="0" w:color="auto" w:frame="1"/>
          <w:shd w:val="clear" w:color="auto" w:fill="FFFFFF"/>
          <w:vertAlign w:val="superscript"/>
        </w:rPr>
        <w:t>-1</w:t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 in a uniform magnetic field 0.04 T. The resistance of the coil is 500Ω. Calculate the maximum current drawn from the generator.</w:t>
      </w:r>
      <w:r>
        <w:rPr>
          <w:rFonts w:ascii="Open Sans" w:hAnsi="Open Sans" w:cs="Open Sans"/>
          <w:color w:val="3A3A3A"/>
          <w:sz w:val="23"/>
          <w:szCs w:val="23"/>
        </w:rPr>
        <w:br/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a) 2500 A</w:t>
      </w:r>
      <w:r>
        <w:rPr>
          <w:rFonts w:ascii="Open Sans" w:hAnsi="Open Sans" w:cs="Open Sans"/>
          <w:color w:val="3A3A3A"/>
          <w:sz w:val="23"/>
          <w:szCs w:val="23"/>
        </w:rPr>
        <w:br/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b) 1.44 A</w:t>
      </w:r>
      <w:r>
        <w:rPr>
          <w:rFonts w:ascii="Open Sans" w:hAnsi="Open Sans" w:cs="Open Sans"/>
          <w:color w:val="3A3A3A"/>
          <w:sz w:val="23"/>
          <w:szCs w:val="23"/>
        </w:rPr>
        <w:br/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c) 6.25 A</w:t>
      </w:r>
      <w:r>
        <w:rPr>
          <w:rFonts w:ascii="Open Sans" w:hAnsi="Open Sans" w:cs="Open Sans"/>
          <w:color w:val="3A3A3A"/>
          <w:sz w:val="23"/>
          <w:szCs w:val="23"/>
        </w:rPr>
        <w:br/>
      </w:r>
      <w: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  <w:t>d) 0.55 A</w:t>
      </w:r>
    </w:p>
    <w:p w14:paraId="41701470" w14:textId="03CCEFBF" w:rsidR="0021391B" w:rsidRDefault="0021391B">
      <w:pP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</w:pPr>
    </w:p>
    <w:p w14:paraId="68162ACE" w14:textId="57EAD505" w:rsidR="0021391B" w:rsidRDefault="0021391B">
      <w:pPr>
        <w:rPr>
          <w:rFonts w:ascii="Open Sans" w:hAnsi="Open Sans" w:cs="Open Sans"/>
          <w:color w:val="3A3A3A"/>
          <w:sz w:val="23"/>
          <w:szCs w:val="23"/>
          <w:shd w:val="clear" w:color="auto" w:fill="FFFFFF"/>
        </w:rPr>
      </w:pPr>
    </w:p>
    <w:p w14:paraId="6836BD2D" w14:textId="7FBFB87B" w:rsidR="0021391B" w:rsidRDefault="0021391B">
      <w:r>
        <w:rPr>
          <w:b/>
          <w:bCs/>
        </w:rPr>
        <w:t xml:space="preserve">Answer: </w:t>
      </w:r>
    </w:p>
    <w:p w14:paraId="79153E1E" w14:textId="0A0BA7FA" w:rsidR="0021391B" w:rsidRPr="0021391B" w:rsidRDefault="0021391B">
      <w:r>
        <w:rPr>
          <w:noProof/>
        </w:rPr>
        <w:drawing>
          <wp:inline distT="0" distB="0" distL="0" distR="0" wp14:anchorId="0D751F26" wp14:editId="48EEBE69">
            <wp:extent cx="2858770" cy="137541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91B" w:rsidRPr="00213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391B"/>
    <w:rsid w:val="001E1922"/>
    <w:rsid w:val="0021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0FAF"/>
  <w15:chartTrackingRefBased/>
  <w15:docId w15:val="{F10D24AC-6504-4A20-8FF6-086FD81A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2022-05-19T18:23:00Z</dcterms:created>
  <dcterms:modified xsi:type="dcterms:W3CDTF">2022-05-19T18:24:00Z</dcterms:modified>
</cp:coreProperties>
</file>